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A0" w:rsidRPr="00085C3A" w:rsidRDefault="007F45A0" w:rsidP="007F45A0">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085C3A">
        <w:rPr>
          <w:rFonts w:ascii="Arial" w:hAnsi="Arial" w:cs="Arial"/>
          <w:bCs/>
          <w:spacing w:val="-3"/>
          <w:sz w:val="22"/>
          <w:szCs w:val="22"/>
        </w:rPr>
        <w:t xml:space="preserve">The Aboriginal and Torres Strait Islander Business and Innovation Reference Group </w:t>
      </w:r>
      <w:r w:rsidR="00165389">
        <w:rPr>
          <w:rFonts w:ascii="Arial" w:hAnsi="Arial" w:cs="Arial"/>
          <w:bCs/>
          <w:spacing w:val="-3"/>
          <w:sz w:val="22"/>
          <w:szCs w:val="22"/>
        </w:rPr>
        <w:t>will</w:t>
      </w:r>
      <w:r w:rsidR="00C17B9F" w:rsidRPr="00085C3A">
        <w:rPr>
          <w:rFonts w:ascii="Arial" w:hAnsi="Arial" w:cs="Arial"/>
          <w:bCs/>
          <w:spacing w:val="-3"/>
          <w:sz w:val="22"/>
          <w:szCs w:val="22"/>
        </w:rPr>
        <w:t xml:space="preserve"> </w:t>
      </w:r>
      <w:r w:rsidRPr="00085C3A">
        <w:rPr>
          <w:rFonts w:ascii="Arial" w:hAnsi="Arial" w:cs="Arial"/>
          <w:bCs/>
          <w:spacing w:val="-3"/>
          <w:sz w:val="22"/>
          <w:szCs w:val="22"/>
        </w:rPr>
        <w:t>provide strategic advice to the Minister for Innovation, Science and the Digital Economy and the Minister for Small Business on business and innovation matters that impact on Aboriginal and Torres Strait Islander communities.</w:t>
      </w:r>
    </w:p>
    <w:p w:rsidR="007F45A0" w:rsidRPr="00085C3A" w:rsidRDefault="007F45A0" w:rsidP="007F45A0">
      <w:pPr>
        <w:numPr>
          <w:ilvl w:val="0"/>
          <w:numId w:val="1"/>
        </w:numPr>
        <w:tabs>
          <w:tab w:val="clear" w:pos="720"/>
          <w:tab w:val="num" w:pos="360"/>
        </w:tabs>
        <w:spacing w:before="240"/>
        <w:ind w:left="360"/>
        <w:jc w:val="both"/>
        <w:rPr>
          <w:rFonts w:ascii="Arial" w:hAnsi="Arial" w:cs="Arial"/>
          <w:bCs/>
          <w:spacing w:val="-3"/>
          <w:sz w:val="22"/>
          <w:szCs w:val="22"/>
        </w:rPr>
      </w:pPr>
      <w:r w:rsidRPr="00085C3A">
        <w:rPr>
          <w:rFonts w:ascii="Arial" w:hAnsi="Arial" w:cs="Arial"/>
          <w:bCs/>
          <w:spacing w:val="-3"/>
          <w:sz w:val="22"/>
          <w:szCs w:val="22"/>
        </w:rPr>
        <w:t xml:space="preserve">In particular, the Reference Group </w:t>
      </w:r>
      <w:r w:rsidR="00165389">
        <w:rPr>
          <w:rFonts w:ascii="Arial" w:hAnsi="Arial" w:cs="Arial"/>
          <w:bCs/>
          <w:spacing w:val="-3"/>
          <w:sz w:val="22"/>
          <w:szCs w:val="22"/>
        </w:rPr>
        <w:t>will</w:t>
      </w:r>
      <w:r w:rsidRPr="00085C3A">
        <w:rPr>
          <w:rFonts w:ascii="Arial" w:hAnsi="Arial" w:cs="Arial"/>
          <w:bCs/>
          <w:spacing w:val="-3"/>
          <w:sz w:val="22"/>
          <w:szCs w:val="22"/>
        </w:rPr>
        <w:t>:</w:t>
      </w:r>
    </w:p>
    <w:p w:rsidR="007F45A0" w:rsidRPr="00085C3A" w:rsidRDefault="007F45A0" w:rsidP="00165389">
      <w:pPr>
        <w:numPr>
          <w:ilvl w:val="0"/>
          <w:numId w:val="5"/>
        </w:numPr>
        <w:spacing w:before="120"/>
        <w:jc w:val="both"/>
        <w:rPr>
          <w:rFonts w:ascii="Arial" w:hAnsi="Arial" w:cs="Arial"/>
          <w:bCs/>
          <w:spacing w:val="-3"/>
          <w:sz w:val="22"/>
          <w:szCs w:val="22"/>
        </w:rPr>
      </w:pPr>
      <w:r w:rsidRPr="00085C3A">
        <w:rPr>
          <w:rFonts w:ascii="Arial" w:hAnsi="Arial" w:cs="Arial"/>
          <w:bCs/>
          <w:spacing w:val="-3"/>
          <w:sz w:val="22"/>
          <w:szCs w:val="22"/>
        </w:rPr>
        <w:t>provide policy and strategic advice on innovation, business and entrepreneurship matters;</w:t>
      </w:r>
    </w:p>
    <w:p w:rsidR="007F45A0" w:rsidRPr="00085C3A" w:rsidRDefault="007F45A0" w:rsidP="00165389">
      <w:pPr>
        <w:numPr>
          <w:ilvl w:val="0"/>
          <w:numId w:val="5"/>
        </w:numPr>
        <w:spacing w:before="120"/>
        <w:jc w:val="both"/>
        <w:rPr>
          <w:rFonts w:ascii="Arial" w:hAnsi="Arial" w:cs="Arial"/>
          <w:bCs/>
          <w:spacing w:val="-3"/>
          <w:sz w:val="22"/>
          <w:szCs w:val="22"/>
        </w:rPr>
      </w:pPr>
      <w:r w:rsidRPr="00085C3A">
        <w:rPr>
          <w:rFonts w:ascii="Arial" w:hAnsi="Arial" w:cs="Arial"/>
          <w:bCs/>
          <w:spacing w:val="-3"/>
          <w:sz w:val="22"/>
          <w:szCs w:val="22"/>
        </w:rPr>
        <w:t>help to co-design new programs and initiatives;</w:t>
      </w:r>
    </w:p>
    <w:p w:rsidR="007F45A0" w:rsidRPr="00085C3A" w:rsidRDefault="007F45A0" w:rsidP="00165389">
      <w:pPr>
        <w:numPr>
          <w:ilvl w:val="0"/>
          <w:numId w:val="5"/>
        </w:numPr>
        <w:spacing w:before="120"/>
        <w:jc w:val="both"/>
        <w:rPr>
          <w:rFonts w:ascii="Arial" w:hAnsi="Arial" w:cs="Arial"/>
          <w:bCs/>
          <w:spacing w:val="-3"/>
          <w:sz w:val="22"/>
          <w:szCs w:val="22"/>
        </w:rPr>
      </w:pPr>
      <w:r w:rsidRPr="00085C3A">
        <w:rPr>
          <w:rFonts w:ascii="Arial" w:hAnsi="Arial" w:cs="Arial"/>
          <w:bCs/>
          <w:spacing w:val="-3"/>
          <w:sz w:val="22"/>
          <w:szCs w:val="22"/>
        </w:rPr>
        <w:t>provide advice on the implementation and effectiveness of existing policy settings and programs including but not limited to: Indigenous Entrepreneurs, Mentoring for Growth, and the Advanced Queensland Aboriginal and Torres Strait Islander scholarships and fellowships</w:t>
      </w:r>
      <w:r w:rsidR="00C17B9F">
        <w:rPr>
          <w:rFonts w:ascii="Arial" w:hAnsi="Arial" w:cs="Arial"/>
          <w:bCs/>
          <w:spacing w:val="-3"/>
          <w:sz w:val="22"/>
          <w:szCs w:val="22"/>
        </w:rPr>
        <w:t>;</w:t>
      </w:r>
    </w:p>
    <w:p w:rsidR="007F45A0" w:rsidRPr="00085C3A" w:rsidRDefault="007F45A0" w:rsidP="00165389">
      <w:pPr>
        <w:numPr>
          <w:ilvl w:val="0"/>
          <w:numId w:val="5"/>
        </w:numPr>
        <w:spacing w:before="120"/>
        <w:jc w:val="both"/>
        <w:rPr>
          <w:rFonts w:ascii="Arial" w:hAnsi="Arial" w:cs="Arial"/>
          <w:bCs/>
          <w:spacing w:val="-3"/>
          <w:sz w:val="22"/>
          <w:szCs w:val="22"/>
        </w:rPr>
      </w:pPr>
      <w:r w:rsidRPr="00085C3A">
        <w:rPr>
          <w:rFonts w:ascii="Arial" w:hAnsi="Arial" w:cs="Arial"/>
          <w:bCs/>
          <w:spacing w:val="-3"/>
          <w:sz w:val="22"/>
          <w:szCs w:val="22"/>
        </w:rPr>
        <w:t>engage with Aboriginal and Torres Strait Islander communities and provide advice on community views and issues</w:t>
      </w:r>
      <w:r w:rsidR="00C17B9F">
        <w:rPr>
          <w:rFonts w:ascii="Arial" w:hAnsi="Arial" w:cs="Arial"/>
          <w:bCs/>
          <w:spacing w:val="-3"/>
          <w:sz w:val="22"/>
          <w:szCs w:val="22"/>
        </w:rPr>
        <w:t>;</w:t>
      </w:r>
      <w:r w:rsidR="00487DB6">
        <w:rPr>
          <w:rFonts w:ascii="Arial" w:hAnsi="Arial" w:cs="Arial"/>
          <w:bCs/>
          <w:spacing w:val="-3"/>
          <w:sz w:val="22"/>
          <w:szCs w:val="22"/>
        </w:rPr>
        <w:t xml:space="preserve"> and</w:t>
      </w:r>
    </w:p>
    <w:p w:rsidR="007F45A0" w:rsidRPr="00085C3A" w:rsidRDefault="007F45A0" w:rsidP="00165389">
      <w:pPr>
        <w:numPr>
          <w:ilvl w:val="0"/>
          <w:numId w:val="5"/>
        </w:numPr>
        <w:spacing w:before="120"/>
        <w:jc w:val="both"/>
        <w:rPr>
          <w:rFonts w:ascii="Arial" w:hAnsi="Arial" w:cs="Arial"/>
          <w:bCs/>
          <w:spacing w:val="-3"/>
          <w:sz w:val="22"/>
          <w:szCs w:val="22"/>
        </w:rPr>
      </w:pPr>
      <w:r w:rsidRPr="00085C3A">
        <w:rPr>
          <w:rFonts w:ascii="Arial" w:hAnsi="Arial" w:cs="Arial"/>
          <w:bCs/>
          <w:spacing w:val="-3"/>
          <w:sz w:val="22"/>
          <w:szCs w:val="22"/>
        </w:rPr>
        <w:t>act as champions to promote Aboriginal and Torres Strait Islander entrepreneurship, business and innovation.</w:t>
      </w:r>
    </w:p>
    <w:p w:rsidR="00D6589B" w:rsidRPr="00085C3A" w:rsidRDefault="00D6589B" w:rsidP="007F45A0">
      <w:pPr>
        <w:numPr>
          <w:ilvl w:val="0"/>
          <w:numId w:val="1"/>
        </w:numPr>
        <w:tabs>
          <w:tab w:val="clear" w:pos="720"/>
          <w:tab w:val="num" w:pos="360"/>
        </w:tabs>
        <w:spacing w:before="240"/>
        <w:ind w:left="360"/>
        <w:jc w:val="both"/>
        <w:rPr>
          <w:rFonts w:ascii="Arial" w:hAnsi="Arial" w:cs="Arial"/>
          <w:sz w:val="22"/>
          <w:szCs w:val="22"/>
          <w:u w:val="single"/>
        </w:rPr>
      </w:pPr>
      <w:r w:rsidRPr="00085C3A">
        <w:rPr>
          <w:rFonts w:ascii="Arial" w:hAnsi="Arial" w:cs="Arial"/>
          <w:sz w:val="22"/>
          <w:szCs w:val="22"/>
          <w:u w:val="single"/>
        </w:rPr>
        <w:t>C</w:t>
      </w:r>
      <w:r w:rsidR="007F45A0" w:rsidRPr="00085C3A">
        <w:rPr>
          <w:rFonts w:ascii="Arial" w:hAnsi="Arial" w:cs="Arial"/>
          <w:sz w:val="22"/>
          <w:szCs w:val="22"/>
          <w:u w:val="single"/>
        </w:rPr>
        <w:t>abinet approved</w:t>
      </w:r>
      <w:r w:rsidR="007F45A0" w:rsidRPr="00085C3A">
        <w:rPr>
          <w:rFonts w:ascii="Arial" w:hAnsi="Arial" w:cs="Arial"/>
          <w:sz w:val="22"/>
          <w:szCs w:val="22"/>
        </w:rPr>
        <w:t xml:space="preserve"> the establishment of the Aboriginal and Torres Strait Islander Business and Innovation Reference Group</w:t>
      </w:r>
      <w:r w:rsidR="007F45A0" w:rsidRPr="00165389">
        <w:rPr>
          <w:rFonts w:ascii="Arial" w:hAnsi="Arial" w:cs="Arial"/>
          <w:sz w:val="22"/>
          <w:szCs w:val="22"/>
        </w:rPr>
        <w:t>.</w:t>
      </w:r>
    </w:p>
    <w:p w:rsidR="007F45A0" w:rsidRPr="00085C3A" w:rsidRDefault="007F45A0" w:rsidP="007F45A0">
      <w:pPr>
        <w:numPr>
          <w:ilvl w:val="0"/>
          <w:numId w:val="1"/>
        </w:numPr>
        <w:tabs>
          <w:tab w:val="clear" w:pos="720"/>
          <w:tab w:val="num" w:pos="360"/>
        </w:tabs>
        <w:spacing w:before="240"/>
        <w:ind w:left="360"/>
        <w:jc w:val="both"/>
        <w:rPr>
          <w:rFonts w:ascii="Arial" w:hAnsi="Arial" w:cs="Arial"/>
          <w:sz w:val="22"/>
          <w:szCs w:val="22"/>
        </w:rPr>
      </w:pPr>
      <w:r w:rsidRPr="00085C3A">
        <w:rPr>
          <w:rFonts w:ascii="Arial" w:hAnsi="Arial" w:cs="Arial"/>
          <w:sz w:val="22"/>
          <w:szCs w:val="22"/>
          <w:u w:val="single"/>
        </w:rPr>
        <w:t>Cabinet noted</w:t>
      </w:r>
      <w:r w:rsidRPr="00085C3A">
        <w:rPr>
          <w:rFonts w:ascii="Arial" w:hAnsi="Arial" w:cs="Arial"/>
          <w:sz w:val="22"/>
          <w:szCs w:val="22"/>
        </w:rPr>
        <w:t xml:space="preserve"> the intention of the Minister </w:t>
      </w:r>
      <w:r w:rsidR="00487DB6">
        <w:rPr>
          <w:rFonts w:ascii="Arial" w:hAnsi="Arial" w:cs="Arial"/>
          <w:sz w:val="22"/>
          <w:szCs w:val="22"/>
        </w:rPr>
        <w:t xml:space="preserve">for Innovation, Science and the Digital Economy and Minister for Small Business </w:t>
      </w:r>
      <w:r w:rsidRPr="00085C3A">
        <w:rPr>
          <w:rFonts w:ascii="Arial" w:hAnsi="Arial" w:cs="Arial"/>
          <w:sz w:val="22"/>
          <w:szCs w:val="22"/>
        </w:rPr>
        <w:t xml:space="preserve">to appoint Charlie Jia, Colin Saltmere, Donisha Duff, Julie-ann Lambourne, Leann Wilson, Leesa Watego, Leigh Harris, Michelle Deshong, Noel Niddrie, Shane Kennelly, Terri Waller, Wanita Gosbee and Wayne Denning as members of the </w:t>
      </w:r>
      <w:r w:rsidR="003857F0">
        <w:rPr>
          <w:rFonts w:ascii="Arial" w:hAnsi="Arial" w:cs="Arial"/>
          <w:sz w:val="22"/>
          <w:szCs w:val="22"/>
        </w:rPr>
        <w:t xml:space="preserve">Aboriginal and Torres Strait Islander Business and Innovation </w:t>
      </w:r>
      <w:r w:rsidRPr="00085C3A">
        <w:rPr>
          <w:rFonts w:ascii="Arial" w:hAnsi="Arial" w:cs="Arial"/>
          <w:sz w:val="22"/>
          <w:szCs w:val="22"/>
        </w:rPr>
        <w:t>Reference Group.</w:t>
      </w:r>
    </w:p>
    <w:p w:rsidR="00D6589B" w:rsidRPr="00085C3A" w:rsidRDefault="00D6589B" w:rsidP="00165389">
      <w:pPr>
        <w:numPr>
          <w:ilvl w:val="0"/>
          <w:numId w:val="1"/>
        </w:numPr>
        <w:tabs>
          <w:tab w:val="clear" w:pos="720"/>
          <w:tab w:val="num" w:pos="360"/>
        </w:tabs>
        <w:spacing w:before="360"/>
        <w:ind w:left="360"/>
        <w:jc w:val="both"/>
        <w:rPr>
          <w:rFonts w:ascii="Arial" w:hAnsi="Arial" w:cs="Arial"/>
          <w:sz w:val="22"/>
          <w:szCs w:val="22"/>
        </w:rPr>
      </w:pPr>
      <w:r w:rsidRPr="00085C3A">
        <w:rPr>
          <w:rFonts w:ascii="Arial" w:hAnsi="Arial" w:cs="Arial"/>
          <w:i/>
          <w:sz w:val="22"/>
          <w:szCs w:val="22"/>
          <w:u w:val="single"/>
        </w:rPr>
        <w:t>Attachments</w:t>
      </w:r>
    </w:p>
    <w:p w:rsidR="00732E22" w:rsidRPr="00085C3A" w:rsidRDefault="007F45A0" w:rsidP="00D6589B">
      <w:pPr>
        <w:numPr>
          <w:ilvl w:val="0"/>
          <w:numId w:val="2"/>
        </w:numPr>
        <w:tabs>
          <w:tab w:val="num" w:pos="280"/>
        </w:tabs>
        <w:spacing w:before="120"/>
        <w:ind w:left="811"/>
        <w:jc w:val="both"/>
        <w:rPr>
          <w:rFonts w:ascii="Arial" w:hAnsi="Arial" w:cs="Arial"/>
          <w:sz w:val="22"/>
          <w:szCs w:val="22"/>
        </w:rPr>
      </w:pPr>
      <w:r w:rsidRPr="00085C3A">
        <w:rPr>
          <w:rFonts w:ascii="Arial" w:hAnsi="Arial" w:cs="Arial"/>
          <w:sz w:val="22"/>
          <w:szCs w:val="22"/>
        </w:rPr>
        <w:t>Nil.</w:t>
      </w:r>
    </w:p>
    <w:sectPr w:rsidR="00732E22" w:rsidRPr="00085C3A" w:rsidSect="00C17B9F">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12" w:rsidRDefault="004A5A12" w:rsidP="00D6589B">
      <w:r>
        <w:separator/>
      </w:r>
    </w:p>
  </w:endnote>
  <w:endnote w:type="continuationSeparator" w:id="0">
    <w:p w:rsidR="004A5A12" w:rsidRDefault="004A5A1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12" w:rsidRDefault="004A5A12" w:rsidP="00D6589B">
      <w:r>
        <w:separator/>
      </w:r>
    </w:p>
  </w:footnote>
  <w:footnote w:type="continuationSeparator" w:id="0">
    <w:p w:rsidR="004A5A12" w:rsidRDefault="004A5A1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A723A">
      <w:rPr>
        <w:rFonts w:ascii="Arial" w:hAnsi="Arial" w:cs="Arial"/>
        <w:b/>
        <w:color w:val="auto"/>
        <w:sz w:val="22"/>
        <w:szCs w:val="22"/>
        <w:lang w:eastAsia="en-US"/>
      </w:rPr>
      <w:t>October</w:t>
    </w:r>
    <w:r>
      <w:rPr>
        <w:rFonts w:ascii="Arial" w:hAnsi="Arial" w:cs="Arial"/>
        <w:b/>
        <w:color w:val="auto"/>
        <w:sz w:val="22"/>
        <w:szCs w:val="22"/>
        <w:lang w:eastAsia="en-US"/>
      </w:rPr>
      <w:t xml:space="preserve"> </w:t>
    </w:r>
    <w:r w:rsidR="000529A6">
      <w:rPr>
        <w:rFonts w:ascii="Arial" w:hAnsi="Arial" w:cs="Arial"/>
        <w:b/>
        <w:color w:val="auto"/>
        <w:sz w:val="22"/>
        <w:szCs w:val="22"/>
        <w:lang w:eastAsia="en-US"/>
      </w:rPr>
      <w:t>2016</w:t>
    </w:r>
  </w:p>
  <w:p w:rsidR="000529A6" w:rsidRDefault="000529A6" w:rsidP="000529A6">
    <w:pPr>
      <w:keepLines/>
      <w:spacing w:before="240"/>
      <w:jc w:val="both"/>
    </w:pPr>
    <w:r w:rsidRPr="000529A6">
      <w:rPr>
        <w:rFonts w:ascii="Arial" w:hAnsi="Arial" w:cs="Arial"/>
        <w:b/>
        <w:sz w:val="22"/>
        <w:szCs w:val="22"/>
        <w:u w:val="single"/>
      </w:rPr>
      <w:t>Establishment of, and appointments to, the Aboriginal and Torres Strait Islander Business and Innovation Reference Group</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0529A6">
      <w:rPr>
        <w:rFonts w:ascii="Arial" w:hAnsi="Arial" w:cs="Arial"/>
        <w:b/>
        <w:sz w:val="22"/>
        <w:szCs w:val="22"/>
        <w:u w:val="single"/>
      </w:rPr>
      <w:t xml:space="preserve"> for Innovation, Science and the Digital Economy and Minister for Small Business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68C4"/>
    <w:multiLevelType w:val="hybridMultilevel"/>
    <w:tmpl w:val="C902081E"/>
    <w:lvl w:ilvl="0" w:tplc="0C090001">
      <w:start w:val="1"/>
      <w:numFmt w:val="bullet"/>
      <w:lvlText w:val=""/>
      <w:lvlJc w:val="left"/>
      <w:pPr>
        <w:ind w:left="1078" w:hanging="360"/>
      </w:pPr>
      <w:rPr>
        <w:rFonts w:ascii="Symbol" w:hAnsi="Symbol"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1" w15:restartNumberingAfterBreak="0">
    <w:nsid w:val="21212E63"/>
    <w:multiLevelType w:val="hybridMultilevel"/>
    <w:tmpl w:val="9AD0A9E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C380916"/>
    <w:multiLevelType w:val="hybridMultilevel"/>
    <w:tmpl w:val="5CF8F018"/>
    <w:lvl w:ilvl="0" w:tplc="6CD49BF8">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15AC3"/>
    <w:rsid w:val="000529A6"/>
    <w:rsid w:val="00080F8F"/>
    <w:rsid w:val="00085C3A"/>
    <w:rsid w:val="000D690F"/>
    <w:rsid w:val="000E2FB3"/>
    <w:rsid w:val="0010384C"/>
    <w:rsid w:val="00165389"/>
    <w:rsid w:val="00174117"/>
    <w:rsid w:val="00246183"/>
    <w:rsid w:val="003064E7"/>
    <w:rsid w:val="003857F0"/>
    <w:rsid w:val="0039209B"/>
    <w:rsid w:val="00486B94"/>
    <w:rsid w:val="00487DB6"/>
    <w:rsid w:val="004A5A12"/>
    <w:rsid w:val="00501C66"/>
    <w:rsid w:val="00550873"/>
    <w:rsid w:val="005C5B89"/>
    <w:rsid w:val="006E1DC3"/>
    <w:rsid w:val="00716030"/>
    <w:rsid w:val="007265D0"/>
    <w:rsid w:val="00732E22"/>
    <w:rsid w:val="00737FFB"/>
    <w:rsid w:val="00741C20"/>
    <w:rsid w:val="007F45A0"/>
    <w:rsid w:val="007F5390"/>
    <w:rsid w:val="008A228C"/>
    <w:rsid w:val="00904077"/>
    <w:rsid w:val="00937A4A"/>
    <w:rsid w:val="00945402"/>
    <w:rsid w:val="00950117"/>
    <w:rsid w:val="00AD468B"/>
    <w:rsid w:val="00BD0CE1"/>
    <w:rsid w:val="00C17B9F"/>
    <w:rsid w:val="00C75E67"/>
    <w:rsid w:val="00C975CC"/>
    <w:rsid w:val="00CB1501"/>
    <w:rsid w:val="00CD6E91"/>
    <w:rsid w:val="00CD7A50"/>
    <w:rsid w:val="00CF0D8A"/>
    <w:rsid w:val="00D55B56"/>
    <w:rsid w:val="00D6589B"/>
    <w:rsid w:val="00D766EC"/>
    <w:rsid w:val="00F06ACB"/>
    <w:rsid w:val="00F13DBE"/>
    <w:rsid w:val="00F532AB"/>
    <w:rsid w:val="00FA7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220</Words>
  <Characters>1358</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1573</CharactersWithSpaces>
  <SharedDoc>false</SharedDoc>
  <HyperlinkBase>https://www.cabinet.qld.gov.au/documents/2016/Oct/Apptatsibirg/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2016-10-06T01:30:00Z</cp:lastPrinted>
  <dcterms:created xsi:type="dcterms:W3CDTF">2017-10-25T01:52:00Z</dcterms:created>
  <dcterms:modified xsi:type="dcterms:W3CDTF">2018-03-06T01:40:00Z</dcterms:modified>
  <cp:category>Significant_Appointments,Business,Aboriginal_and_Torres_Strait_Islander,Indigenous,Innovation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